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42" w:rsidRPr="00E95042" w:rsidRDefault="00804164" w:rsidP="00E95042">
      <w:pPr>
        <w:shd w:val="clear" w:color="auto" w:fill="FFFFFF"/>
        <w:rPr>
          <w:rFonts w:ascii="Helvetica" w:eastAsia="Times New Roman" w:hAnsi="Helvetica" w:cs="Helvetica"/>
          <w:color w:val="000000"/>
          <w:sz w:val="21"/>
          <w:szCs w:val="21"/>
          <w:lang w:val="en-US" w:eastAsia="en-GB"/>
        </w:rPr>
      </w:pPr>
      <w:bookmarkStart w:id="0" w:name="_GoBack"/>
      <w:r w:rsidRPr="00E95042">
        <w:rPr>
          <w:rFonts w:ascii="&amp;quot" w:hAnsi="&amp;quot"/>
          <w:noProof/>
          <w:color w:val="164A6E"/>
          <w:sz w:val="28"/>
          <w:szCs w:val="28"/>
          <w:lang w:eastAsia="en-GB"/>
        </w:rPr>
        <w:drawing>
          <wp:inline distT="0" distB="0" distL="0" distR="0" wp14:anchorId="58BD19BD" wp14:editId="69914518">
            <wp:extent cx="5731510" cy="630626"/>
            <wp:effectExtent l="0" t="0" r="2540" b="0"/>
            <wp:docPr id="1" name="Picture 1" descr="Logo: The Washington Times">
              <a:hlinkClick xmlns:a="http://schemas.openxmlformats.org/drawingml/2006/main" r:id="rId5" tooltip="&quot;The Washington Times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he Washington Times">
                      <a:hlinkClick r:id="rId5" tooltip="&quot;The Washington Times | 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30626"/>
                    </a:xfrm>
                    <a:prstGeom prst="rect">
                      <a:avLst/>
                    </a:prstGeom>
                    <a:noFill/>
                    <a:ln>
                      <a:noFill/>
                    </a:ln>
                  </pic:spPr>
                </pic:pic>
              </a:graphicData>
            </a:graphic>
          </wp:inline>
        </w:drawing>
      </w:r>
    </w:p>
    <w:p w:rsidR="00E95042" w:rsidRPr="00E95042" w:rsidRDefault="00E95042" w:rsidP="00E95042">
      <w:pPr>
        <w:shd w:val="clear" w:color="auto" w:fill="FFFFFF"/>
        <w:spacing w:after="0" w:line="240" w:lineRule="auto"/>
        <w:jc w:val="both"/>
        <w:rPr>
          <w:rFonts w:eastAsia="Times New Roman" w:cstheme="minorHAnsi"/>
          <w:color w:val="000000"/>
          <w:sz w:val="28"/>
          <w:szCs w:val="28"/>
          <w:lang w:val="en-US" w:eastAsia="en-GB"/>
        </w:rPr>
      </w:pPr>
      <w:r w:rsidRPr="00E95042">
        <w:rPr>
          <w:rFonts w:eastAsia="Times New Roman" w:cstheme="minorHAnsi"/>
          <w:color w:val="000000"/>
          <w:sz w:val="28"/>
          <w:szCs w:val="28"/>
          <w:lang w:val="en-US" w:eastAsia="en-GB"/>
        </w:rPr>
        <w:t xml:space="preserve">By Tamara Winter - - Wednesday, January 16, 2019 </w:t>
      </w:r>
    </w:p>
    <w:p w:rsidR="00E95042" w:rsidRPr="00E95042" w:rsidRDefault="00E95042" w:rsidP="00E95042">
      <w:pPr>
        <w:shd w:val="clear" w:color="auto" w:fill="FFFFFF"/>
        <w:spacing w:after="0" w:line="240" w:lineRule="auto"/>
        <w:jc w:val="both"/>
        <w:rPr>
          <w:rFonts w:eastAsia="Times New Roman" w:cstheme="minorHAnsi"/>
          <w:color w:val="000000"/>
          <w:sz w:val="28"/>
          <w:szCs w:val="28"/>
          <w:lang w:val="en-US" w:eastAsia="en-GB"/>
        </w:rPr>
      </w:pPr>
    </w:p>
    <w:p w:rsidR="00E95042" w:rsidRDefault="00E95042" w:rsidP="00E95042">
      <w:pPr>
        <w:shd w:val="clear" w:color="auto" w:fill="FFFFFF"/>
        <w:spacing w:after="0" w:line="240" w:lineRule="auto"/>
        <w:jc w:val="both"/>
        <w:rPr>
          <w:rFonts w:eastAsia="Times New Roman" w:cstheme="minorHAnsi"/>
          <w:b/>
          <w:bCs/>
          <w:color w:val="3E3E3E"/>
          <w:sz w:val="24"/>
          <w:szCs w:val="24"/>
          <w:lang w:val="en-US" w:eastAsia="en-GB"/>
        </w:rPr>
      </w:pPr>
      <w:r w:rsidRPr="00E95042">
        <w:rPr>
          <w:rFonts w:eastAsia="Times New Roman" w:cstheme="minorHAnsi"/>
          <w:b/>
          <w:bCs/>
          <w:color w:val="3E3E3E"/>
          <w:sz w:val="24"/>
          <w:szCs w:val="24"/>
          <w:lang w:val="en-US" w:eastAsia="en-GB"/>
        </w:rPr>
        <w:t>ANALYSIS/OPINION:</w:t>
      </w:r>
    </w:p>
    <w:p w:rsidR="00E95042" w:rsidRPr="00E95042" w:rsidRDefault="00E95042" w:rsidP="00E95042">
      <w:pPr>
        <w:shd w:val="clear" w:color="auto" w:fill="FFFFFF"/>
        <w:spacing w:after="0" w:line="240" w:lineRule="auto"/>
        <w:jc w:val="both"/>
        <w:rPr>
          <w:rFonts w:eastAsia="Times New Roman" w:cstheme="minorHAnsi"/>
          <w:color w:val="3E3E3E"/>
          <w:sz w:val="24"/>
          <w:szCs w:val="24"/>
          <w:lang w:val="en-US" w:eastAsia="en-GB"/>
        </w:rPr>
      </w:pPr>
    </w:p>
    <w:p w:rsid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Last month, </w:t>
      </w:r>
      <w:hyperlink r:id="rId7" w:history="1">
        <w:r w:rsidRPr="00E95042">
          <w:rPr>
            <w:rFonts w:eastAsia="Times New Roman" w:cstheme="minorHAnsi"/>
            <w:color w:val="015FB6"/>
            <w:sz w:val="28"/>
            <w:szCs w:val="28"/>
            <w:lang w:val="en-US" w:eastAsia="en-GB"/>
          </w:rPr>
          <w:t>Amnesty International</w:t>
        </w:r>
      </w:hyperlink>
      <w:r w:rsidRPr="00E95042">
        <w:rPr>
          <w:rFonts w:eastAsia="Times New Roman" w:cstheme="minorHAnsi"/>
          <w:color w:val="3E3E3E"/>
          <w:sz w:val="28"/>
          <w:szCs w:val="28"/>
          <w:lang w:val="en-US" w:eastAsia="en-GB"/>
        </w:rPr>
        <w:t xml:space="preserve"> released a new report that outlined the costs of a dangerous and often deadly cycle of violence occurring in </w:t>
      </w:r>
      <w:hyperlink r:id="rId8"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’s Middle Belt region between Christian farmers and Muslim herders — 3,600 people have been killed in the past 3 years, with 2018 being the worst year on record so far.</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The </w:t>
      </w:r>
      <w:hyperlink r:id="rId9" w:history="1">
        <w:r w:rsidRPr="00E95042">
          <w:rPr>
            <w:rFonts w:eastAsia="Times New Roman" w:cstheme="minorHAnsi"/>
            <w:color w:val="015FB6"/>
            <w:sz w:val="28"/>
            <w:szCs w:val="28"/>
            <w:lang w:val="en-US" w:eastAsia="en-GB"/>
          </w:rPr>
          <w:t>Amnesty</w:t>
        </w:r>
      </w:hyperlink>
      <w:r w:rsidRPr="00E95042">
        <w:rPr>
          <w:rFonts w:eastAsia="Times New Roman" w:cstheme="minorHAnsi"/>
          <w:color w:val="3E3E3E"/>
          <w:sz w:val="28"/>
          <w:szCs w:val="28"/>
          <w:lang w:val="en-US" w:eastAsia="en-GB"/>
        </w:rPr>
        <w:t xml:space="preserve"> report is the latest warning that the situation in the Middle Belt is worsening. These concerns have been echoed by others from the U.S. Conference of Catholic Bishops to the U.K.’s Humanitarian Aid Relief Trust, chaired by Baroness Caroline Cox, and local Nigerian religious organizations such as the Saint Raphael’s Society of Nigeria. Ahead of Nigerian elections in February, which have the potential to cause further divisions, the Trump administration has now begun to acknowledge the scale of the problem.</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The administration recently designated Boko Haram an Entity of Particular Concern, a designation for non-state entities engaging in severe religious freedom abuses. This is a necessary, but not enough to end sectarian violence in </w:t>
      </w:r>
      <w:hyperlink r:id="rId10"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’s troubled regions.</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The Nigerian government has undoubtedly made progress, quelling Boko Haram’s ambitions for territorial expansion by limiting the group’s active presence to small villages across the countryside. However, in November the government suffered a major setback when members of one Boko Haram faction overran a military base, killing over 100 Nigerian soldiers and leaving an untold number of additional troops missing.</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The focus on Boko Haram — both in Washington D.C. and in Abuja — risks leaving the wider religious conflict in </w:t>
      </w:r>
      <w:hyperlink r:id="rId11"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 xml:space="preserve"> unaddressed. The reality on the ground is Christians in the Middle Belt face persecution, violence, intimidation and, increasingly, death.</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As the U.K. aid group, Humanitarian Aid Relief Trust (HART), has documented, “the asymmetry and escalation of attacks by well-armed Fulani upon predominately Christian communities is stark and must be acknowledged.”</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The United States Commission on International Religious Freedom has also weighed in, urging the U.S. State Department to designate </w:t>
      </w:r>
      <w:hyperlink r:id="rId12"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 xml:space="preserve"> as a Country of Particular Concern, as recently as this December.</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Yet, the Trump administration did not do so, and instead selected countries including Saudi Arabia, Sudan and Pakistan for the designation. </w:t>
      </w:r>
      <w:hyperlink r:id="rId13"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’s Christians deserve a similar level of attention.</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The need to act was highlighted in a recent congressional hearing in which Rep. Chris Smith noted the “apparent inability, perhaps even reluctance, of the Nigerian Federal Government under President Buhari to stop the violence, or to condemn the attacks”</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bookmarkStart w:id="1" w:name="pagebreak"/>
      <w:bookmarkEnd w:id="1"/>
      <w:r w:rsidRPr="00E95042">
        <w:rPr>
          <w:rFonts w:eastAsia="Times New Roman" w:cstheme="minorHAnsi"/>
          <w:color w:val="3E3E3E"/>
          <w:sz w:val="28"/>
          <w:szCs w:val="28"/>
          <w:lang w:val="en-US" w:eastAsia="en-GB"/>
        </w:rPr>
        <w:t xml:space="preserve">Rep. Ron Estes further exposed the gravity of the situation on the ground, lamenting that “Sadly, Christians in </w:t>
      </w:r>
      <w:hyperlink r:id="rId14"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 xml:space="preserve"> are under fire in what many are calling a genocide.”</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The Economist magazine similarly concludes that the slaughter of Christians can be defined as the early signs of genocide: “Fighting in the Central African Republic was seen as the “early signs of genocide” by the UN in 2017. The term has also been applied to the bloodbath in South Sudan, the depredations of Bashar Assad in Syria and Islamist attacks on Christians in </w:t>
      </w:r>
      <w:hyperlink r:id="rId15"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’s middle belt.” This is the scale of the crisis.</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 xml:space="preserve">As President Trump adopts a more muscular strategy for Africa, the warning from Reps. Estes and Smith, and others around the world, cannot be ignored. It is time for the U.S. government, and Secretary Pompeo, to classify </w:t>
      </w:r>
      <w:hyperlink r:id="rId16" w:history="1">
        <w:r w:rsidRPr="00E95042">
          <w:rPr>
            <w:rFonts w:eastAsia="Times New Roman" w:cstheme="minorHAnsi"/>
            <w:color w:val="015FB6"/>
            <w:sz w:val="28"/>
            <w:szCs w:val="28"/>
            <w:lang w:val="en-US" w:eastAsia="en-GB"/>
          </w:rPr>
          <w:t>Nigeria</w:t>
        </w:r>
      </w:hyperlink>
      <w:r w:rsidRPr="00E95042">
        <w:rPr>
          <w:rFonts w:eastAsia="Times New Roman" w:cstheme="minorHAnsi"/>
          <w:color w:val="3E3E3E"/>
          <w:sz w:val="28"/>
          <w:szCs w:val="28"/>
          <w:lang w:val="en-US" w:eastAsia="en-GB"/>
        </w:rPr>
        <w:t xml:space="preserve"> as a Country of Particular Concern.</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color w:val="3E3E3E"/>
          <w:sz w:val="28"/>
          <w:szCs w:val="28"/>
          <w:lang w:val="en-US" w:eastAsia="en-GB"/>
        </w:rPr>
        <w:t>Yet, a designation from America alone will not be enough. Nigerian Christians need action from President Buhari, who has the power, using the strength of the Nigerian military to end their suffering. Pressure from Washington D.C. is an essential step to accomplish this.</w:t>
      </w: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p>
    <w:p w:rsidR="00E95042" w:rsidRPr="00E95042" w:rsidRDefault="00E95042" w:rsidP="00E95042">
      <w:pPr>
        <w:shd w:val="clear" w:color="auto" w:fill="FFFFFF"/>
        <w:spacing w:after="0" w:line="240" w:lineRule="auto"/>
        <w:jc w:val="both"/>
        <w:rPr>
          <w:rFonts w:eastAsia="Times New Roman" w:cstheme="minorHAnsi"/>
          <w:color w:val="3E3E3E"/>
          <w:sz w:val="28"/>
          <w:szCs w:val="28"/>
          <w:lang w:val="en-US" w:eastAsia="en-GB"/>
        </w:rPr>
      </w:pPr>
      <w:r w:rsidRPr="00E95042">
        <w:rPr>
          <w:rFonts w:eastAsia="Times New Roman" w:cstheme="minorHAnsi"/>
          <w:i/>
          <w:iCs/>
          <w:color w:val="3E3E3E"/>
          <w:sz w:val="28"/>
          <w:szCs w:val="28"/>
          <w:lang w:val="en-US" w:eastAsia="en-GB"/>
        </w:rPr>
        <w:t xml:space="preserve">• Tamara Winter was born in Lagos, </w:t>
      </w:r>
      <w:hyperlink r:id="rId17" w:history="1">
        <w:r w:rsidRPr="00E95042">
          <w:rPr>
            <w:rFonts w:eastAsia="Times New Roman" w:cstheme="minorHAnsi"/>
            <w:i/>
            <w:iCs/>
            <w:color w:val="015FB6"/>
            <w:sz w:val="28"/>
            <w:szCs w:val="28"/>
            <w:lang w:val="en-US" w:eastAsia="en-GB"/>
          </w:rPr>
          <w:t>Nigeria</w:t>
        </w:r>
      </w:hyperlink>
      <w:r w:rsidRPr="00E95042">
        <w:rPr>
          <w:rFonts w:eastAsia="Times New Roman" w:cstheme="minorHAnsi"/>
          <w:i/>
          <w:iCs/>
          <w:color w:val="3E3E3E"/>
          <w:sz w:val="28"/>
          <w:szCs w:val="28"/>
          <w:lang w:val="en-US" w:eastAsia="en-GB"/>
        </w:rPr>
        <w:t>, but now lives in Arlington, Va. She serves as the operations lead at the Center for Innovative Governance Research.</w:t>
      </w:r>
    </w:p>
    <w:bookmarkEnd w:id="0"/>
    <w:p w:rsidR="000313F8" w:rsidRPr="00E95042" w:rsidRDefault="000313F8" w:rsidP="00E95042">
      <w:pPr>
        <w:jc w:val="both"/>
        <w:rPr>
          <w:rFonts w:cstheme="minorHAnsi"/>
          <w:sz w:val="28"/>
          <w:szCs w:val="28"/>
        </w:rPr>
      </w:pPr>
    </w:p>
    <w:sectPr w:rsidR="000313F8" w:rsidRPr="00E95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E41A8"/>
    <w:multiLevelType w:val="multilevel"/>
    <w:tmpl w:val="F57A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7657C"/>
    <w:multiLevelType w:val="multilevel"/>
    <w:tmpl w:val="16B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B3CE8"/>
    <w:multiLevelType w:val="multilevel"/>
    <w:tmpl w:val="988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4"/>
    <w:rsid w:val="000313F8"/>
    <w:rsid w:val="006D7E41"/>
    <w:rsid w:val="00804164"/>
    <w:rsid w:val="00E9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77ED-381B-4349-9CA9-A9680187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95042"/>
    <w:pPr>
      <w:spacing w:before="300" w:after="150" w:line="312" w:lineRule="atLeast"/>
      <w:outlineLvl w:val="1"/>
    </w:pPr>
    <w:rPr>
      <w:rFonts w:ascii="Arial" w:eastAsia="Times New Roman" w:hAnsi="Arial" w:cs="Arial"/>
      <w:b/>
      <w:bCs/>
      <w:color w:val="000000"/>
      <w:sz w:val="45"/>
      <w:szCs w:val="45"/>
      <w:lang w:eastAsia="en-GB"/>
    </w:rPr>
  </w:style>
  <w:style w:type="paragraph" w:styleId="Heading3">
    <w:name w:val="heading 3"/>
    <w:basedOn w:val="Normal"/>
    <w:link w:val="Heading3Char"/>
    <w:uiPriority w:val="9"/>
    <w:qFormat/>
    <w:rsid w:val="00E95042"/>
    <w:pPr>
      <w:spacing w:before="300" w:after="150" w:line="312" w:lineRule="atLeast"/>
      <w:outlineLvl w:val="2"/>
    </w:pPr>
    <w:rPr>
      <w:rFonts w:ascii="Arial" w:eastAsia="Times New Roman" w:hAnsi="Arial" w:cs="Arial"/>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042"/>
    <w:rPr>
      <w:rFonts w:ascii="Arial" w:eastAsia="Times New Roman" w:hAnsi="Arial" w:cs="Arial"/>
      <w:b/>
      <w:bCs/>
      <w:color w:val="000000"/>
      <w:sz w:val="45"/>
      <w:szCs w:val="45"/>
      <w:lang w:eastAsia="en-GB"/>
    </w:rPr>
  </w:style>
  <w:style w:type="character" w:customStyle="1" w:styleId="Heading3Char">
    <w:name w:val="Heading 3 Char"/>
    <w:basedOn w:val="DefaultParagraphFont"/>
    <w:link w:val="Heading3"/>
    <w:uiPriority w:val="9"/>
    <w:rsid w:val="00E95042"/>
    <w:rPr>
      <w:rFonts w:ascii="Arial" w:eastAsia="Times New Roman" w:hAnsi="Arial" w:cs="Arial"/>
      <w:b/>
      <w:bCs/>
      <w:color w:val="000000"/>
      <w:sz w:val="36"/>
      <w:szCs w:val="36"/>
      <w:lang w:eastAsia="en-GB"/>
    </w:rPr>
  </w:style>
  <w:style w:type="character" w:styleId="Hyperlink">
    <w:name w:val="Hyperlink"/>
    <w:basedOn w:val="DefaultParagraphFont"/>
    <w:uiPriority w:val="99"/>
    <w:semiHidden/>
    <w:unhideWhenUsed/>
    <w:rsid w:val="00E95042"/>
    <w:rPr>
      <w:strike w:val="0"/>
      <w:dstrike w:val="0"/>
      <w:color w:val="015FB6"/>
      <w:u w:val="none"/>
      <w:effect w:val="none"/>
      <w:shd w:val="clear" w:color="auto" w:fill="auto"/>
    </w:rPr>
  </w:style>
  <w:style w:type="character" w:styleId="Strong">
    <w:name w:val="Strong"/>
    <w:basedOn w:val="DefaultParagraphFont"/>
    <w:uiPriority w:val="22"/>
    <w:qFormat/>
    <w:rsid w:val="00E95042"/>
    <w:rPr>
      <w:b/>
      <w:bCs/>
    </w:rPr>
  </w:style>
  <w:style w:type="paragraph" w:styleId="NormalWeb">
    <w:name w:val="Normal (Web)"/>
    <w:basedOn w:val="Normal"/>
    <w:uiPriority w:val="99"/>
    <w:semiHidden/>
    <w:unhideWhenUsed/>
    <w:rsid w:val="00E95042"/>
    <w:pPr>
      <w:spacing w:after="384" w:line="240" w:lineRule="auto"/>
    </w:pPr>
    <w:rPr>
      <w:rFonts w:ascii="Times New Roman" w:eastAsia="Times New Roman" w:hAnsi="Times New Roman" w:cs="Times New Roman"/>
      <w:color w:val="3E3E3E"/>
      <w:sz w:val="24"/>
      <w:szCs w:val="24"/>
      <w:lang w:eastAsia="en-GB"/>
    </w:rPr>
  </w:style>
  <w:style w:type="character" w:customStyle="1" w:styleId="sponsored-heading1">
    <w:name w:val="sponsored-heading1"/>
    <w:basedOn w:val="DefaultParagraphFont"/>
    <w:rsid w:val="00E95042"/>
    <w:rPr>
      <w:b/>
      <w:bCs/>
      <w:color w:val="A9091F"/>
    </w:rPr>
  </w:style>
  <w:style w:type="character" w:customStyle="1" w:styleId="view-all">
    <w:name w:val="view-all"/>
    <w:basedOn w:val="DefaultParagraphFont"/>
    <w:rsid w:val="00E95042"/>
  </w:style>
  <w:style w:type="paragraph" w:styleId="z-TopofForm">
    <w:name w:val="HTML Top of Form"/>
    <w:basedOn w:val="Normal"/>
    <w:next w:val="Normal"/>
    <w:link w:val="z-TopofFormChar"/>
    <w:hidden/>
    <w:uiPriority w:val="99"/>
    <w:semiHidden/>
    <w:unhideWhenUsed/>
    <w:rsid w:val="00E9504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504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9504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95042"/>
    <w:rPr>
      <w:rFonts w:ascii="Arial" w:eastAsia="Times New Roman" w:hAnsi="Arial" w:cs="Arial"/>
      <w:vanish/>
      <w:sz w:val="16"/>
      <w:szCs w:val="16"/>
      <w:lang w:eastAsia="en-GB"/>
    </w:rPr>
  </w:style>
  <w:style w:type="character" w:customStyle="1" w:styleId="shareaholic-share-button-verb2">
    <w:name w:val="shareaholic-share-button-verb2"/>
    <w:basedOn w:val="DefaultParagraphFont"/>
    <w:rsid w:val="00E95042"/>
  </w:style>
  <w:style w:type="character" w:customStyle="1" w:styleId="byline">
    <w:name w:val="byline"/>
    <w:basedOn w:val="DefaultParagraphFont"/>
    <w:rsid w:val="00E95042"/>
  </w:style>
  <w:style w:type="character" w:customStyle="1" w:styleId="source">
    <w:name w:val="source"/>
    <w:basedOn w:val="DefaultParagraphFont"/>
    <w:rsid w:val="00E95042"/>
  </w:style>
  <w:style w:type="character" w:customStyle="1" w:styleId="ob-unit">
    <w:name w:val="ob-unit"/>
    <w:basedOn w:val="DefaultParagraphFont"/>
    <w:rsid w:val="00E95042"/>
  </w:style>
  <w:style w:type="character" w:styleId="Emphasis">
    <w:name w:val="Emphasis"/>
    <w:basedOn w:val="DefaultParagraphFont"/>
    <w:uiPriority w:val="20"/>
    <w:qFormat/>
    <w:rsid w:val="00E95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478">
      <w:bodyDiv w:val="1"/>
      <w:marLeft w:val="0"/>
      <w:marRight w:val="0"/>
      <w:marTop w:val="0"/>
      <w:marBottom w:val="0"/>
      <w:divBdr>
        <w:top w:val="none" w:sz="0" w:space="0" w:color="auto"/>
        <w:left w:val="none" w:sz="0" w:space="0" w:color="auto"/>
        <w:bottom w:val="none" w:sz="0" w:space="0" w:color="auto"/>
        <w:right w:val="none" w:sz="0" w:space="0" w:color="auto"/>
      </w:divBdr>
      <w:divsChild>
        <w:div w:id="2004428336">
          <w:marLeft w:val="0"/>
          <w:marRight w:val="0"/>
          <w:marTop w:val="0"/>
          <w:marBottom w:val="0"/>
          <w:divBdr>
            <w:top w:val="none" w:sz="0" w:space="0" w:color="auto"/>
            <w:left w:val="none" w:sz="0" w:space="0" w:color="auto"/>
            <w:bottom w:val="none" w:sz="0" w:space="0" w:color="auto"/>
            <w:right w:val="none" w:sz="0" w:space="0" w:color="auto"/>
          </w:divBdr>
          <w:divsChild>
            <w:div w:id="1308247101">
              <w:marLeft w:val="-120"/>
              <w:marRight w:val="-120"/>
              <w:marTop w:val="0"/>
              <w:marBottom w:val="0"/>
              <w:divBdr>
                <w:top w:val="none" w:sz="0" w:space="0" w:color="auto"/>
                <w:left w:val="none" w:sz="0" w:space="0" w:color="auto"/>
                <w:bottom w:val="none" w:sz="0" w:space="0" w:color="auto"/>
                <w:right w:val="none" w:sz="0" w:space="0" w:color="auto"/>
              </w:divBdr>
              <w:divsChild>
                <w:div w:id="1583024271">
                  <w:marLeft w:val="0"/>
                  <w:marRight w:val="0"/>
                  <w:marTop w:val="0"/>
                  <w:marBottom w:val="0"/>
                  <w:divBdr>
                    <w:top w:val="none" w:sz="0" w:space="0" w:color="auto"/>
                    <w:left w:val="none" w:sz="0" w:space="0" w:color="auto"/>
                    <w:bottom w:val="none" w:sz="0" w:space="0" w:color="auto"/>
                    <w:right w:val="none" w:sz="0" w:space="0" w:color="auto"/>
                  </w:divBdr>
                  <w:divsChild>
                    <w:div w:id="681391834">
                      <w:marLeft w:val="0"/>
                      <w:marRight w:val="0"/>
                      <w:marTop w:val="0"/>
                      <w:marBottom w:val="0"/>
                      <w:divBdr>
                        <w:top w:val="none" w:sz="0" w:space="0" w:color="auto"/>
                        <w:left w:val="none" w:sz="0" w:space="0" w:color="auto"/>
                        <w:bottom w:val="none" w:sz="0" w:space="0" w:color="auto"/>
                        <w:right w:val="none" w:sz="0" w:space="0" w:color="auto"/>
                      </w:divBdr>
                      <w:divsChild>
                        <w:div w:id="1701971308">
                          <w:marLeft w:val="0"/>
                          <w:marRight w:val="0"/>
                          <w:marTop w:val="0"/>
                          <w:marBottom w:val="0"/>
                          <w:divBdr>
                            <w:top w:val="none" w:sz="0" w:space="0" w:color="auto"/>
                            <w:left w:val="none" w:sz="0" w:space="0" w:color="auto"/>
                            <w:bottom w:val="none" w:sz="0" w:space="0" w:color="auto"/>
                            <w:right w:val="none" w:sz="0" w:space="0" w:color="auto"/>
                          </w:divBdr>
                          <w:divsChild>
                            <w:div w:id="1249537721">
                              <w:marLeft w:val="0"/>
                              <w:marRight w:val="0"/>
                              <w:marTop w:val="0"/>
                              <w:marBottom w:val="0"/>
                              <w:divBdr>
                                <w:top w:val="none" w:sz="0" w:space="0" w:color="auto"/>
                                <w:left w:val="none" w:sz="0" w:space="0" w:color="auto"/>
                                <w:bottom w:val="none" w:sz="0" w:space="0" w:color="auto"/>
                                <w:right w:val="none" w:sz="0" w:space="0" w:color="auto"/>
                              </w:divBdr>
                            </w:div>
                            <w:div w:id="1213269426">
                              <w:marLeft w:val="0"/>
                              <w:marRight w:val="0"/>
                              <w:marTop w:val="0"/>
                              <w:marBottom w:val="0"/>
                              <w:divBdr>
                                <w:top w:val="none" w:sz="0" w:space="0" w:color="auto"/>
                                <w:left w:val="none" w:sz="0" w:space="0" w:color="auto"/>
                                <w:bottom w:val="none" w:sz="0" w:space="0" w:color="auto"/>
                                <w:right w:val="none" w:sz="0" w:space="0" w:color="auto"/>
                              </w:divBdr>
                            </w:div>
                            <w:div w:id="2017347377">
                              <w:marLeft w:val="0"/>
                              <w:marRight w:val="0"/>
                              <w:marTop w:val="0"/>
                              <w:marBottom w:val="0"/>
                              <w:divBdr>
                                <w:top w:val="none" w:sz="0" w:space="0" w:color="auto"/>
                                <w:left w:val="none" w:sz="0" w:space="0" w:color="auto"/>
                                <w:bottom w:val="none" w:sz="0" w:space="0" w:color="auto"/>
                                <w:right w:val="none" w:sz="0" w:space="0" w:color="auto"/>
                              </w:divBdr>
                            </w:div>
                            <w:div w:id="1117989418">
                              <w:marLeft w:val="0"/>
                              <w:marRight w:val="0"/>
                              <w:marTop w:val="0"/>
                              <w:marBottom w:val="0"/>
                              <w:divBdr>
                                <w:top w:val="none" w:sz="0" w:space="0" w:color="auto"/>
                                <w:left w:val="none" w:sz="0" w:space="0" w:color="auto"/>
                                <w:bottom w:val="none" w:sz="0" w:space="0" w:color="auto"/>
                                <w:right w:val="none" w:sz="0" w:space="0" w:color="auto"/>
                              </w:divBdr>
                            </w:div>
                            <w:div w:id="498349653">
                              <w:marLeft w:val="0"/>
                              <w:marRight w:val="0"/>
                              <w:marTop w:val="0"/>
                              <w:marBottom w:val="0"/>
                              <w:divBdr>
                                <w:top w:val="none" w:sz="0" w:space="0" w:color="auto"/>
                                <w:left w:val="none" w:sz="0" w:space="0" w:color="auto"/>
                                <w:bottom w:val="none" w:sz="0" w:space="0" w:color="auto"/>
                                <w:right w:val="none" w:sz="0" w:space="0" w:color="auto"/>
                              </w:divBdr>
                            </w:div>
                          </w:divsChild>
                        </w:div>
                        <w:div w:id="264848686">
                          <w:marLeft w:val="0"/>
                          <w:marRight w:val="0"/>
                          <w:marTop w:val="0"/>
                          <w:marBottom w:val="0"/>
                          <w:divBdr>
                            <w:top w:val="single" w:sz="6" w:space="8" w:color="CCCCCC"/>
                            <w:left w:val="none" w:sz="0" w:space="0" w:color="auto"/>
                            <w:bottom w:val="single" w:sz="6" w:space="8" w:color="CCCCCC"/>
                            <w:right w:val="none" w:sz="0" w:space="0" w:color="auto"/>
                          </w:divBdr>
                          <w:divsChild>
                            <w:div w:id="2002535299">
                              <w:marLeft w:val="0"/>
                              <w:marRight w:val="0"/>
                              <w:marTop w:val="0"/>
                              <w:marBottom w:val="0"/>
                              <w:divBdr>
                                <w:top w:val="none" w:sz="0" w:space="0" w:color="auto"/>
                                <w:left w:val="none" w:sz="0" w:space="0" w:color="auto"/>
                                <w:bottom w:val="none" w:sz="0" w:space="0" w:color="auto"/>
                                <w:right w:val="none" w:sz="0" w:space="0" w:color="auto"/>
                              </w:divBdr>
                              <w:divsChild>
                                <w:div w:id="1008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8773">
                          <w:marLeft w:val="0"/>
                          <w:marRight w:val="0"/>
                          <w:marTop w:val="0"/>
                          <w:marBottom w:val="0"/>
                          <w:divBdr>
                            <w:top w:val="none" w:sz="0" w:space="0" w:color="auto"/>
                            <w:left w:val="none" w:sz="0" w:space="0" w:color="auto"/>
                            <w:bottom w:val="none" w:sz="0" w:space="0" w:color="auto"/>
                            <w:right w:val="none" w:sz="0" w:space="0" w:color="auto"/>
                          </w:divBdr>
                          <w:divsChild>
                            <w:div w:id="336268935">
                              <w:marLeft w:val="0"/>
                              <w:marRight w:val="0"/>
                              <w:marTop w:val="0"/>
                              <w:marBottom w:val="0"/>
                              <w:divBdr>
                                <w:top w:val="none" w:sz="0" w:space="0" w:color="auto"/>
                                <w:left w:val="none" w:sz="0" w:space="0" w:color="auto"/>
                                <w:bottom w:val="none" w:sz="0" w:space="0" w:color="auto"/>
                                <w:right w:val="none" w:sz="0" w:space="0" w:color="auto"/>
                              </w:divBdr>
                            </w:div>
                            <w:div w:id="1877935324">
                              <w:marLeft w:val="0"/>
                              <w:marRight w:val="0"/>
                              <w:marTop w:val="0"/>
                              <w:marBottom w:val="0"/>
                              <w:divBdr>
                                <w:top w:val="none" w:sz="0" w:space="0" w:color="auto"/>
                                <w:left w:val="none" w:sz="0" w:space="0" w:color="auto"/>
                                <w:bottom w:val="none" w:sz="0" w:space="0" w:color="auto"/>
                                <w:right w:val="none" w:sz="0" w:space="0" w:color="auto"/>
                              </w:divBdr>
                            </w:div>
                            <w:div w:id="1820919045">
                              <w:marLeft w:val="0"/>
                              <w:marRight w:val="0"/>
                              <w:marTop w:val="0"/>
                              <w:marBottom w:val="0"/>
                              <w:divBdr>
                                <w:top w:val="none" w:sz="0" w:space="0" w:color="auto"/>
                                <w:left w:val="none" w:sz="0" w:space="0" w:color="auto"/>
                                <w:bottom w:val="none" w:sz="0" w:space="0" w:color="auto"/>
                                <w:right w:val="none" w:sz="0" w:space="0" w:color="auto"/>
                              </w:divBdr>
                            </w:div>
                          </w:divsChild>
                        </w:div>
                        <w:div w:id="186062837">
                          <w:marLeft w:val="0"/>
                          <w:marRight w:val="0"/>
                          <w:marTop w:val="0"/>
                          <w:marBottom w:val="0"/>
                          <w:divBdr>
                            <w:top w:val="single" w:sz="6" w:space="8" w:color="CCCCCC"/>
                            <w:left w:val="none" w:sz="0" w:space="0" w:color="auto"/>
                            <w:bottom w:val="single" w:sz="6" w:space="8" w:color="CCCCCC"/>
                            <w:right w:val="none" w:sz="0" w:space="0" w:color="auto"/>
                          </w:divBdr>
                          <w:divsChild>
                            <w:div w:id="929309966">
                              <w:marLeft w:val="0"/>
                              <w:marRight w:val="0"/>
                              <w:marTop w:val="0"/>
                              <w:marBottom w:val="0"/>
                              <w:divBdr>
                                <w:top w:val="none" w:sz="0" w:space="0" w:color="auto"/>
                                <w:left w:val="none" w:sz="0" w:space="0" w:color="auto"/>
                                <w:bottom w:val="none" w:sz="0" w:space="0" w:color="auto"/>
                                <w:right w:val="none" w:sz="0" w:space="0" w:color="auto"/>
                              </w:divBdr>
                              <w:divsChild>
                                <w:div w:id="1403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501">
                          <w:marLeft w:val="0"/>
                          <w:marRight w:val="0"/>
                          <w:marTop w:val="0"/>
                          <w:marBottom w:val="0"/>
                          <w:divBdr>
                            <w:top w:val="none" w:sz="0" w:space="0" w:color="auto"/>
                            <w:left w:val="none" w:sz="0" w:space="0" w:color="auto"/>
                            <w:bottom w:val="none" w:sz="0" w:space="0" w:color="auto"/>
                            <w:right w:val="none" w:sz="0" w:space="0" w:color="auto"/>
                          </w:divBdr>
                        </w:div>
                        <w:div w:id="2015303103">
                          <w:marLeft w:val="0"/>
                          <w:marRight w:val="0"/>
                          <w:marTop w:val="0"/>
                          <w:marBottom w:val="0"/>
                          <w:divBdr>
                            <w:top w:val="none" w:sz="0" w:space="0" w:color="auto"/>
                            <w:left w:val="none" w:sz="0" w:space="0" w:color="auto"/>
                            <w:bottom w:val="none" w:sz="0" w:space="0" w:color="auto"/>
                            <w:right w:val="none" w:sz="0" w:space="0" w:color="auto"/>
                          </w:divBdr>
                          <w:divsChild>
                            <w:div w:id="952637982">
                              <w:marLeft w:val="0"/>
                              <w:marRight w:val="0"/>
                              <w:marTop w:val="0"/>
                              <w:marBottom w:val="0"/>
                              <w:divBdr>
                                <w:top w:val="none" w:sz="0" w:space="0" w:color="auto"/>
                                <w:left w:val="none" w:sz="0" w:space="0" w:color="auto"/>
                                <w:bottom w:val="none" w:sz="0" w:space="0" w:color="auto"/>
                                <w:right w:val="none" w:sz="0" w:space="0" w:color="auto"/>
                              </w:divBdr>
                            </w:div>
                            <w:div w:id="1993680906">
                              <w:marLeft w:val="0"/>
                              <w:marRight w:val="0"/>
                              <w:marTop w:val="0"/>
                              <w:marBottom w:val="0"/>
                              <w:divBdr>
                                <w:top w:val="none" w:sz="0" w:space="0" w:color="auto"/>
                                <w:left w:val="none" w:sz="0" w:space="0" w:color="auto"/>
                                <w:bottom w:val="none" w:sz="0" w:space="0" w:color="auto"/>
                                <w:right w:val="none" w:sz="0" w:space="0" w:color="auto"/>
                              </w:divBdr>
                            </w:div>
                            <w:div w:id="373821209">
                              <w:marLeft w:val="0"/>
                              <w:marRight w:val="0"/>
                              <w:marTop w:val="0"/>
                              <w:marBottom w:val="0"/>
                              <w:divBdr>
                                <w:top w:val="none" w:sz="0" w:space="0" w:color="auto"/>
                                <w:left w:val="none" w:sz="0" w:space="0" w:color="auto"/>
                                <w:bottom w:val="none" w:sz="0" w:space="0" w:color="auto"/>
                                <w:right w:val="none" w:sz="0" w:space="0" w:color="auto"/>
                              </w:divBdr>
                            </w:div>
                            <w:div w:id="1083835105">
                              <w:marLeft w:val="0"/>
                              <w:marRight w:val="0"/>
                              <w:marTop w:val="0"/>
                              <w:marBottom w:val="0"/>
                              <w:divBdr>
                                <w:top w:val="none" w:sz="0" w:space="0" w:color="auto"/>
                                <w:left w:val="none" w:sz="0" w:space="0" w:color="auto"/>
                                <w:bottom w:val="none" w:sz="0" w:space="0" w:color="auto"/>
                                <w:right w:val="none" w:sz="0" w:space="0" w:color="auto"/>
                              </w:divBdr>
                            </w:div>
                          </w:divsChild>
                        </w:div>
                        <w:div w:id="67889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508">
                  <w:marLeft w:val="0"/>
                  <w:marRight w:val="0"/>
                  <w:marTop w:val="0"/>
                  <w:marBottom w:val="0"/>
                  <w:divBdr>
                    <w:top w:val="none" w:sz="0" w:space="0" w:color="auto"/>
                    <w:left w:val="none" w:sz="0" w:space="0" w:color="auto"/>
                    <w:bottom w:val="none" w:sz="0" w:space="0" w:color="auto"/>
                    <w:right w:val="single" w:sz="6" w:space="11" w:color="CCCCCC"/>
                  </w:divBdr>
                  <w:divsChild>
                    <w:div w:id="189025902">
                      <w:marLeft w:val="0"/>
                      <w:marRight w:val="0"/>
                      <w:marTop w:val="0"/>
                      <w:marBottom w:val="0"/>
                      <w:divBdr>
                        <w:top w:val="none" w:sz="0" w:space="0" w:color="auto"/>
                        <w:left w:val="none" w:sz="0" w:space="0" w:color="auto"/>
                        <w:bottom w:val="none" w:sz="0" w:space="0" w:color="auto"/>
                        <w:right w:val="none" w:sz="0" w:space="0" w:color="auto"/>
                      </w:divBdr>
                      <w:divsChild>
                        <w:div w:id="1997027681">
                          <w:marLeft w:val="0"/>
                          <w:marRight w:val="0"/>
                          <w:marTop w:val="0"/>
                          <w:marBottom w:val="0"/>
                          <w:divBdr>
                            <w:top w:val="none" w:sz="0" w:space="0" w:color="auto"/>
                            <w:left w:val="none" w:sz="0" w:space="0" w:color="auto"/>
                            <w:bottom w:val="none" w:sz="0" w:space="0" w:color="auto"/>
                            <w:right w:val="none" w:sz="0" w:space="0" w:color="auto"/>
                          </w:divBdr>
                          <w:divsChild>
                            <w:div w:id="356463469">
                              <w:marLeft w:val="0"/>
                              <w:marRight w:val="0"/>
                              <w:marTop w:val="0"/>
                              <w:marBottom w:val="0"/>
                              <w:divBdr>
                                <w:top w:val="none" w:sz="0" w:space="0" w:color="auto"/>
                                <w:left w:val="none" w:sz="0" w:space="0" w:color="auto"/>
                                <w:bottom w:val="none" w:sz="0" w:space="0" w:color="auto"/>
                                <w:right w:val="none" w:sz="0" w:space="0" w:color="auto"/>
                              </w:divBdr>
                              <w:divsChild>
                                <w:div w:id="2107535312">
                                  <w:marLeft w:val="0"/>
                                  <w:marRight w:val="0"/>
                                  <w:marTop w:val="0"/>
                                  <w:marBottom w:val="0"/>
                                  <w:divBdr>
                                    <w:top w:val="none" w:sz="0" w:space="0" w:color="auto"/>
                                    <w:left w:val="none" w:sz="0" w:space="0" w:color="auto"/>
                                    <w:bottom w:val="none" w:sz="0" w:space="0" w:color="auto"/>
                                    <w:right w:val="none" w:sz="0" w:space="0" w:color="auto"/>
                                  </w:divBdr>
                                  <w:divsChild>
                                    <w:div w:id="15893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6357">
                          <w:marLeft w:val="0"/>
                          <w:marRight w:val="0"/>
                          <w:marTop w:val="0"/>
                          <w:marBottom w:val="0"/>
                          <w:divBdr>
                            <w:top w:val="none" w:sz="0" w:space="0" w:color="auto"/>
                            <w:left w:val="none" w:sz="0" w:space="0" w:color="auto"/>
                            <w:bottom w:val="none" w:sz="0" w:space="0" w:color="auto"/>
                            <w:right w:val="none" w:sz="0" w:space="0" w:color="auto"/>
                          </w:divBdr>
                          <w:divsChild>
                            <w:div w:id="1290817499">
                              <w:marLeft w:val="0"/>
                              <w:marRight w:val="0"/>
                              <w:marTop w:val="0"/>
                              <w:marBottom w:val="0"/>
                              <w:divBdr>
                                <w:top w:val="none" w:sz="0" w:space="0" w:color="auto"/>
                                <w:left w:val="none" w:sz="0" w:space="0" w:color="auto"/>
                                <w:bottom w:val="none" w:sz="0" w:space="0" w:color="auto"/>
                                <w:right w:val="none" w:sz="0" w:space="0" w:color="auto"/>
                              </w:divBdr>
                              <w:divsChild>
                                <w:div w:id="1463035054">
                                  <w:marLeft w:val="0"/>
                                  <w:marRight w:val="0"/>
                                  <w:marTop w:val="0"/>
                                  <w:marBottom w:val="0"/>
                                  <w:divBdr>
                                    <w:top w:val="none" w:sz="0" w:space="0" w:color="auto"/>
                                    <w:left w:val="none" w:sz="0" w:space="0" w:color="auto"/>
                                    <w:bottom w:val="none" w:sz="0" w:space="0" w:color="auto"/>
                                    <w:right w:val="none" w:sz="0" w:space="0" w:color="auto"/>
                                  </w:divBdr>
                                  <w:divsChild>
                                    <w:div w:id="155263788">
                                      <w:marLeft w:val="0"/>
                                      <w:marRight w:val="0"/>
                                      <w:marTop w:val="0"/>
                                      <w:marBottom w:val="0"/>
                                      <w:divBdr>
                                        <w:top w:val="none" w:sz="0" w:space="0" w:color="auto"/>
                                        <w:left w:val="none" w:sz="0" w:space="0" w:color="auto"/>
                                        <w:bottom w:val="none" w:sz="0" w:space="0" w:color="auto"/>
                                        <w:right w:val="none" w:sz="0" w:space="0" w:color="auto"/>
                                      </w:divBdr>
                                      <w:divsChild>
                                        <w:div w:id="1147746488">
                                          <w:marLeft w:val="0"/>
                                          <w:marRight w:val="0"/>
                                          <w:marTop w:val="0"/>
                                          <w:marBottom w:val="0"/>
                                          <w:divBdr>
                                            <w:top w:val="none" w:sz="0" w:space="0" w:color="auto"/>
                                            <w:left w:val="none" w:sz="0" w:space="0" w:color="auto"/>
                                            <w:bottom w:val="none" w:sz="0" w:space="0" w:color="auto"/>
                                            <w:right w:val="none" w:sz="0" w:space="0" w:color="auto"/>
                                          </w:divBdr>
                                          <w:divsChild>
                                            <w:div w:id="1669552299">
                                              <w:marLeft w:val="0"/>
                                              <w:marRight w:val="0"/>
                                              <w:marTop w:val="0"/>
                                              <w:marBottom w:val="0"/>
                                              <w:divBdr>
                                                <w:top w:val="none" w:sz="0" w:space="0" w:color="auto"/>
                                                <w:left w:val="none" w:sz="0" w:space="0" w:color="auto"/>
                                                <w:bottom w:val="none" w:sz="0" w:space="0" w:color="auto"/>
                                                <w:right w:val="none" w:sz="0" w:space="0" w:color="auto"/>
                                              </w:divBdr>
                                            </w:div>
                                            <w:div w:id="1904410669">
                                              <w:marLeft w:val="0"/>
                                              <w:marRight w:val="0"/>
                                              <w:marTop w:val="0"/>
                                              <w:marBottom w:val="0"/>
                                              <w:divBdr>
                                                <w:top w:val="none" w:sz="0" w:space="0" w:color="auto"/>
                                                <w:left w:val="none" w:sz="0" w:space="0" w:color="auto"/>
                                                <w:bottom w:val="none" w:sz="0" w:space="0" w:color="auto"/>
                                                <w:right w:val="none" w:sz="0" w:space="0" w:color="auto"/>
                                              </w:divBdr>
                                              <w:divsChild>
                                                <w:div w:id="996152408">
                                                  <w:marLeft w:val="0"/>
                                                  <w:marRight w:val="0"/>
                                                  <w:marTop w:val="0"/>
                                                  <w:marBottom w:val="0"/>
                                                  <w:divBdr>
                                                    <w:top w:val="none" w:sz="0" w:space="0" w:color="auto"/>
                                                    <w:left w:val="none" w:sz="0" w:space="0" w:color="auto"/>
                                                    <w:bottom w:val="none" w:sz="0" w:space="0" w:color="auto"/>
                                                    <w:right w:val="none" w:sz="0" w:space="0" w:color="auto"/>
                                                  </w:divBdr>
                                                  <w:divsChild>
                                                    <w:div w:id="1117991169">
                                                      <w:marLeft w:val="0"/>
                                                      <w:marRight w:val="0"/>
                                                      <w:marTop w:val="0"/>
                                                      <w:marBottom w:val="0"/>
                                                      <w:divBdr>
                                                        <w:top w:val="none" w:sz="0" w:space="0" w:color="auto"/>
                                                        <w:left w:val="none" w:sz="0" w:space="0" w:color="auto"/>
                                                        <w:bottom w:val="none" w:sz="0" w:space="0" w:color="auto"/>
                                                        <w:right w:val="none" w:sz="0" w:space="0" w:color="auto"/>
                                                      </w:divBdr>
                                                      <w:divsChild>
                                                        <w:div w:id="655064608">
                                                          <w:marLeft w:val="0"/>
                                                          <w:marRight w:val="0"/>
                                                          <w:marTop w:val="0"/>
                                                          <w:marBottom w:val="0"/>
                                                          <w:divBdr>
                                                            <w:top w:val="none" w:sz="0" w:space="0" w:color="auto"/>
                                                            <w:left w:val="none" w:sz="0" w:space="0" w:color="auto"/>
                                                            <w:bottom w:val="none" w:sz="0" w:space="0" w:color="auto"/>
                                                            <w:right w:val="none" w:sz="0" w:space="0" w:color="auto"/>
                                                          </w:divBdr>
                                                        </w:div>
                                                      </w:divsChild>
                                                    </w:div>
                                                    <w:div w:id="1440837609">
                                                      <w:marLeft w:val="0"/>
                                                      <w:marRight w:val="0"/>
                                                      <w:marTop w:val="0"/>
                                                      <w:marBottom w:val="0"/>
                                                      <w:divBdr>
                                                        <w:top w:val="none" w:sz="0" w:space="0" w:color="auto"/>
                                                        <w:left w:val="none" w:sz="0" w:space="0" w:color="auto"/>
                                                        <w:bottom w:val="none" w:sz="0" w:space="0" w:color="auto"/>
                                                        <w:right w:val="none" w:sz="0" w:space="0" w:color="auto"/>
                                                      </w:divBdr>
                                                      <w:divsChild>
                                                        <w:div w:id="299698629">
                                                          <w:marLeft w:val="0"/>
                                                          <w:marRight w:val="0"/>
                                                          <w:marTop w:val="0"/>
                                                          <w:marBottom w:val="0"/>
                                                          <w:divBdr>
                                                            <w:top w:val="none" w:sz="0" w:space="0" w:color="auto"/>
                                                            <w:left w:val="none" w:sz="0" w:space="0" w:color="auto"/>
                                                            <w:bottom w:val="none" w:sz="0" w:space="0" w:color="auto"/>
                                                            <w:right w:val="none" w:sz="0" w:space="0" w:color="auto"/>
                                                          </w:divBdr>
                                                        </w:div>
                                                      </w:divsChild>
                                                    </w:div>
                                                    <w:div w:id="1636449436">
                                                      <w:marLeft w:val="0"/>
                                                      <w:marRight w:val="0"/>
                                                      <w:marTop w:val="0"/>
                                                      <w:marBottom w:val="0"/>
                                                      <w:divBdr>
                                                        <w:top w:val="none" w:sz="0" w:space="0" w:color="auto"/>
                                                        <w:left w:val="none" w:sz="0" w:space="0" w:color="auto"/>
                                                        <w:bottom w:val="none" w:sz="0" w:space="0" w:color="auto"/>
                                                        <w:right w:val="none" w:sz="0" w:space="0" w:color="auto"/>
                                                      </w:divBdr>
                                                      <w:divsChild>
                                                        <w:div w:id="1692687816">
                                                          <w:marLeft w:val="0"/>
                                                          <w:marRight w:val="0"/>
                                                          <w:marTop w:val="0"/>
                                                          <w:marBottom w:val="0"/>
                                                          <w:divBdr>
                                                            <w:top w:val="none" w:sz="0" w:space="0" w:color="auto"/>
                                                            <w:left w:val="none" w:sz="0" w:space="0" w:color="auto"/>
                                                            <w:bottom w:val="none" w:sz="0" w:space="0" w:color="auto"/>
                                                            <w:right w:val="none" w:sz="0" w:space="0" w:color="auto"/>
                                                          </w:divBdr>
                                                        </w:div>
                                                      </w:divsChild>
                                                    </w:div>
                                                    <w:div w:id="1029263478">
                                                      <w:marLeft w:val="0"/>
                                                      <w:marRight w:val="0"/>
                                                      <w:marTop w:val="0"/>
                                                      <w:marBottom w:val="0"/>
                                                      <w:divBdr>
                                                        <w:top w:val="none" w:sz="0" w:space="0" w:color="auto"/>
                                                        <w:left w:val="none" w:sz="0" w:space="0" w:color="auto"/>
                                                        <w:bottom w:val="none" w:sz="0" w:space="0" w:color="auto"/>
                                                        <w:right w:val="none" w:sz="0" w:space="0" w:color="auto"/>
                                                      </w:divBdr>
                                                      <w:divsChild>
                                                        <w:div w:id="1031489306">
                                                          <w:marLeft w:val="0"/>
                                                          <w:marRight w:val="0"/>
                                                          <w:marTop w:val="0"/>
                                                          <w:marBottom w:val="0"/>
                                                          <w:divBdr>
                                                            <w:top w:val="none" w:sz="0" w:space="0" w:color="auto"/>
                                                            <w:left w:val="none" w:sz="0" w:space="0" w:color="auto"/>
                                                            <w:bottom w:val="none" w:sz="0" w:space="0" w:color="auto"/>
                                                            <w:right w:val="none" w:sz="0" w:space="0" w:color="auto"/>
                                                          </w:divBdr>
                                                        </w:div>
                                                      </w:divsChild>
                                                    </w:div>
                                                    <w:div w:id="309359549">
                                                      <w:marLeft w:val="0"/>
                                                      <w:marRight w:val="0"/>
                                                      <w:marTop w:val="0"/>
                                                      <w:marBottom w:val="0"/>
                                                      <w:divBdr>
                                                        <w:top w:val="none" w:sz="0" w:space="0" w:color="auto"/>
                                                        <w:left w:val="none" w:sz="0" w:space="0" w:color="auto"/>
                                                        <w:bottom w:val="none" w:sz="0" w:space="0" w:color="auto"/>
                                                        <w:right w:val="none" w:sz="0" w:space="0" w:color="auto"/>
                                                      </w:divBdr>
                                                      <w:divsChild>
                                                        <w:div w:id="1418331103">
                                                          <w:marLeft w:val="0"/>
                                                          <w:marRight w:val="0"/>
                                                          <w:marTop w:val="0"/>
                                                          <w:marBottom w:val="0"/>
                                                          <w:divBdr>
                                                            <w:top w:val="none" w:sz="0" w:space="0" w:color="auto"/>
                                                            <w:left w:val="none" w:sz="0" w:space="0" w:color="auto"/>
                                                            <w:bottom w:val="none" w:sz="0" w:space="0" w:color="auto"/>
                                                            <w:right w:val="none" w:sz="0" w:space="0" w:color="auto"/>
                                                          </w:divBdr>
                                                        </w:div>
                                                      </w:divsChild>
                                                    </w:div>
                                                    <w:div w:id="583607564">
                                                      <w:marLeft w:val="0"/>
                                                      <w:marRight w:val="0"/>
                                                      <w:marTop w:val="0"/>
                                                      <w:marBottom w:val="0"/>
                                                      <w:divBdr>
                                                        <w:top w:val="none" w:sz="0" w:space="0" w:color="auto"/>
                                                        <w:left w:val="none" w:sz="0" w:space="0" w:color="auto"/>
                                                        <w:bottom w:val="none" w:sz="0" w:space="0" w:color="auto"/>
                                                        <w:right w:val="none" w:sz="0" w:space="0" w:color="auto"/>
                                                      </w:divBdr>
                                                      <w:divsChild>
                                                        <w:div w:id="1318802525">
                                                          <w:marLeft w:val="0"/>
                                                          <w:marRight w:val="0"/>
                                                          <w:marTop w:val="0"/>
                                                          <w:marBottom w:val="0"/>
                                                          <w:divBdr>
                                                            <w:top w:val="none" w:sz="0" w:space="0" w:color="auto"/>
                                                            <w:left w:val="none" w:sz="0" w:space="0" w:color="auto"/>
                                                            <w:bottom w:val="none" w:sz="0" w:space="0" w:color="auto"/>
                                                            <w:right w:val="none" w:sz="0" w:space="0" w:color="auto"/>
                                                          </w:divBdr>
                                                        </w:div>
                                                      </w:divsChild>
                                                    </w:div>
                                                    <w:div w:id="62023936">
                                                      <w:marLeft w:val="0"/>
                                                      <w:marRight w:val="0"/>
                                                      <w:marTop w:val="0"/>
                                                      <w:marBottom w:val="0"/>
                                                      <w:divBdr>
                                                        <w:top w:val="none" w:sz="0" w:space="0" w:color="auto"/>
                                                        <w:left w:val="none" w:sz="0" w:space="0" w:color="auto"/>
                                                        <w:bottom w:val="none" w:sz="0" w:space="0" w:color="auto"/>
                                                        <w:right w:val="none" w:sz="0" w:space="0" w:color="auto"/>
                                                      </w:divBdr>
                                                      <w:divsChild>
                                                        <w:div w:id="1043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05588">
                              <w:marLeft w:val="0"/>
                              <w:marRight w:val="0"/>
                              <w:marTop w:val="0"/>
                              <w:marBottom w:val="0"/>
                              <w:divBdr>
                                <w:top w:val="none" w:sz="0" w:space="0" w:color="auto"/>
                                <w:left w:val="none" w:sz="0" w:space="0" w:color="auto"/>
                                <w:bottom w:val="none" w:sz="0" w:space="0" w:color="auto"/>
                                <w:right w:val="none" w:sz="0" w:space="0" w:color="auto"/>
                              </w:divBdr>
                            </w:div>
                            <w:div w:id="696928628">
                              <w:marLeft w:val="0"/>
                              <w:marRight w:val="0"/>
                              <w:marTop w:val="0"/>
                              <w:marBottom w:val="0"/>
                              <w:divBdr>
                                <w:top w:val="none" w:sz="0" w:space="0" w:color="auto"/>
                                <w:left w:val="none" w:sz="0" w:space="0" w:color="auto"/>
                                <w:bottom w:val="none" w:sz="0" w:space="0" w:color="auto"/>
                                <w:right w:val="none" w:sz="0" w:space="0" w:color="auto"/>
                              </w:divBdr>
                              <w:divsChild>
                                <w:div w:id="1551309840">
                                  <w:marLeft w:val="0"/>
                                  <w:marRight w:val="0"/>
                                  <w:marTop w:val="0"/>
                                  <w:marBottom w:val="0"/>
                                  <w:divBdr>
                                    <w:top w:val="none" w:sz="0" w:space="0" w:color="auto"/>
                                    <w:left w:val="none" w:sz="0" w:space="0" w:color="auto"/>
                                    <w:bottom w:val="none" w:sz="0" w:space="0" w:color="auto"/>
                                    <w:right w:val="none" w:sz="0" w:space="0" w:color="auto"/>
                                  </w:divBdr>
                                  <w:divsChild>
                                    <w:div w:id="1127310609">
                                      <w:marLeft w:val="0"/>
                                      <w:marRight w:val="0"/>
                                      <w:marTop w:val="0"/>
                                      <w:marBottom w:val="0"/>
                                      <w:divBdr>
                                        <w:top w:val="none" w:sz="0" w:space="0" w:color="auto"/>
                                        <w:left w:val="none" w:sz="0" w:space="0" w:color="auto"/>
                                        <w:bottom w:val="none" w:sz="0" w:space="0" w:color="auto"/>
                                        <w:right w:val="none" w:sz="0" w:space="0" w:color="auto"/>
                                      </w:divBdr>
                                      <w:divsChild>
                                        <w:div w:id="1481074370">
                                          <w:marLeft w:val="0"/>
                                          <w:marRight w:val="0"/>
                                          <w:marTop w:val="0"/>
                                          <w:marBottom w:val="0"/>
                                          <w:divBdr>
                                            <w:top w:val="none" w:sz="0" w:space="0" w:color="auto"/>
                                            <w:left w:val="none" w:sz="0" w:space="0" w:color="auto"/>
                                            <w:bottom w:val="none" w:sz="0" w:space="0" w:color="auto"/>
                                            <w:right w:val="none" w:sz="0" w:space="0" w:color="auto"/>
                                          </w:divBdr>
                                          <w:divsChild>
                                            <w:div w:id="1708138838">
                                              <w:marLeft w:val="0"/>
                                              <w:marRight w:val="0"/>
                                              <w:marTop w:val="0"/>
                                              <w:marBottom w:val="0"/>
                                              <w:divBdr>
                                                <w:top w:val="none" w:sz="0" w:space="0" w:color="auto"/>
                                                <w:left w:val="none" w:sz="0" w:space="0" w:color="auto"/>
                                                <w:bottom w:val="none" w:sz="0" w:space="0" w:color="auto"/>
                                                <w:right w:val="none" w:sz="0" w:space="0" w:color="auto"/>
                                              </w:divBdr>
                                              <w:divsChild>
                                                <w:div w:id="271982116">
                                                  <w:marLeft w:val="0"/>
                                                  <w:marRight w:val="0"/>
                                                  <w:marTop w:val="0"/>
                                                  <w:marBottom w:val="0"/>
                                                  <w:divBdr>
                                                    <w:top w:val="none" w:sz="0" w:space="0" w:color="auto"/>
                                                    <w:left w:val="none" w:sz="0" w:space="0" w:color="auto"/>
                                                    <w:bottom w:val="none" w:sz="0" w:space="0" w:color="auto"/>
                                                    <w:right w:val="none" w:sz="0" w:space="0" w:color="auto"/>
                                                  </w:divBdr>
                                                </w:div>
                                              </w:divsChild>
                                            </w:div>
                                            <w:div w:id="16844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nigeria/" TargetMode="External"/><Relationship Id="rId13" Type="http://schemas.openxmlformats.org/officeDocument/2006/relationships/hyperlink" Target="https://www.washingtontimes.com/topics/niger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times.com/topics/amnesty-international/" TargetMode="External"/><Relationship Id="rId12" Type="http://schemas.openxmlformats.org/officeDocument/2006/relationships/hyperlink" Target="https://www.washingtontimes.com/topics/nigeria/" TargetMode="External"/><Relationship Id="rId17" Type="http://schemas.openxmlformats.org/officeDocument/2006/relationships/hyperlink" Target="https://www.washingtontimes.com/topics/nigeria/" TargetMode="External"/><Relationship Id="rId2" Type="http://schemas.openxmlformats.org/officeDocument/2006/relationships/styles" Target="styles.xml"/><Relationship Id="rId16" Type="http://schemas.openxmlformats.org/officeDocument/2006/relationships/hyperlink" Target="https://www.washingtontimes.com/topics/nigeri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ashingtontimes.com/topics/nigeria/" TargetMode="External"/><Relationship Id="rId5" Type="http://schemas.openxmlformats.org/officeDocument/2006/relationships/hyperlink" Target="https://www.washingtontimes.com/" TargetMode="External"/><Relationship Id="rId15" Type="http://schemas.openxmlformats.org/officeDocument/2006/relationships/hyperlink" Target="https://www.washingtontimes.com/topics/nigeria/" TargetMode="External"/><Relationship Id="rId10" Type="http://schemas.openxmlformats.org/officeDocument/2006/relationships/hyperlink" Target="https://www.washingtontimes.com/topics/niger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shingtontimes.com/topics/amnesty-international/" TargetMode="External"/><Relationship Id="rId14" Type="http://schemas.openxmlformats.org/officeDocument/2006/relationships/hyperlink" Target="https://www.washingtontimes.com/topics/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HART</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Cox</dc:creator>
  <cp:lastModifiedBy>Carolina</cp:lastModifiedBy>
  <cp:revision>2</cp:revision>
  <dcterms:created xsi:type="dcterms:W3CDTF">2019-01-18T10:54:00Z</dcterms:created>
  <dcterms:modified xsi:type="dcterms:W3CDTF">2019-01-18T10:54:00Z</dcterms:modified>
</cp:coreProperties>
</file>